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CBB806" w14:textId="77777777" w:rsidR="00864629" w:rsidRPr="00864629" w:rsidRDefault="002050F9" w:rsidP="00864629">
      <w:pPr>
        <w:spacing w:after="160" w:line="288" w:lineRule="auto"/>
        <w:jc w:val="center"/>
        <w:rPr>
          <w:rFonts w:ascii="Times New Roman" w:eastAsia="Times New Roman" w:hAnsi="Times New Roman" w:cs="Times New Roman"/>
          <w:b/>
          <w:iCs/>
          <w:sz w:val="32"/>
          <w:szCs w:val="36"/>
        </w:rPr>
      </w:pPr>
      <w:r w:rsidRPr="00864629">
        <w:rPr>
          <w:rFonts w:ascii="Times New Roman" w:eastAsia="Times New Roman" w:hAnsi="Times New Roman" w:cs="Times New Roman"/>
          <w:b/>
          <w:iCs/>
          <w:sz w:val="32"/>
          <w:szCs w:val="36"/>
        </w:rPr>
        <w:t>Những Lời Khai Thị Trí Huệ Trong Kinh Kim Cang</w:t>
      </w:r>
    </w:p>
    <w:p w14:paraId="1E1A6292" w14:textId="32F08FDC" w:rsidR="002050F9" w:rsidRPr="00864629" w:rsidRDefault="002050F9" w:rsidP="00864629">
      <w:pPr>
        <w:spacing w:after="0" w:line="288" w:lineRule="auto"/>
        <w:rPr>
          <w:rFonts w:ascii="Times New Roman" w:eastAsia="Times New Roman" w:hAnsi="Times New Roman" w:cs="Times New Roman"/>
          <w:iCs/>
          <w:sz w:val="28"/>
          <w:szCs w:val="28"/>
        </w:rPr>
      </w:pPr>
      <w:r w:rsidRPr="00864629">
        <w:rPr>
          <w:rFonts w:ascii="Times New Roman" w:eastAsia="Times New Roman" w:hAnsi="Times New Roman" w:cs="Times New Roman"/>
          <w:b/>
          <w:iCs/>
          <w:sz w:val="28"/>
          <w:szCs w:val="28"/>
        </w:rPr>
        <w:t>Chủ Đề 679:</w:t>
      </w:r>
      <w:r w:rsidRPr="00864629">
        <w:rPr>
          <w:rFonts w:ascii="Times New Roman" w:eastAsia="Times New Roman" w:hAnsi="Times New Roman" w:cs="Times New Roman"/>
          <w:iCs/>
          <w:sz w:val="28"/>
          <w:szCs w:val="28"/>
        </w:rPr>
        <w:t xml:space="preserve"> </w:t>
      </w:r>
      <w:r w:rsidRPr="00864629">
        <w:rPr>
          <w:rFonts w:ascii="Times New Roman" w:eastAsia="Times New Roman" w:hAnsi="Times New Roman" w:cs="Times New Roman"/>
          <w:b/>
          <w:bCs/>
          <w:sz w:val="28"/>
          <w:szCs w:val="28"/>
        </w:rPr>
        <w:t xml:space="preserve">Thể Hội Được </w:t>
      </w:r>
      <w:r w:rsidR="00522AD0" w:rsidRPr="00864629">
        <w:rPr>
          <w:rFonts w:ascii="Times New Roman" w:eastAsia="Times New Roman" w:hAnsi="Times New Roman" w:cs="Times New Roman"/>
          <w:b/>
          <w:bCs/>
          <w:sz w:val="28"/>
          <w:szCs w:val="28"/>
        </w:rPr>
        <w:t>“</w:t>
      </w:r>
      <w:r w:rsidRPr="00864629">
        <w:rPr>
          <w:rFonts w:ascii="Times New Roman" w:eastAsia="Times New Roman" w:hAnsi="Times New Roman" w:cs="Times New Roman"/>
          <w:b/>
          <w:bCs/>
          <w:sz w:val="28"/>
          <w:szCs w:val="28"/>
        </w:rPr>
        <w:t>Liễu Bất Khả Đắc</w:t>
      </w:r>
      <w:r w:rsidR="00522AD0" w:rsidRPr="00864629">
        <w:rPr>
          <w:rFonts w:ascii="Times New Roman" w:eastAsia="Times New Roman" w:hAnsi="Times New Roman" w:cs="Times New Roman"/>
          <w:b/>
          <w:bCs/>
          <w:sz w:val="28"/>
          <w:szCs w:val="28"/>
        </w:rPr>
        <w:t>”</w:t>
      </w:r>
      <w:r w:rsidRPr="00864629">
        <w:rPr>
          <w:rFonts w:ascii="Times New Roman" w:eastAsia="Times New Roman" w:hAnsi="Times New Roman" w:cs="Times New Roman"/>
          <w:b/>
          <w:bCs/>
          <w:sz w:val="28"/>
          <w:szCs w:val="28"/>
        </w:rPr>
        <w:t>, Thì Tâm Ắt Sẽ An Định</w:t>
      </w:r>
    </w:p>
    <w:p w14:paraId="109A05C2" w14:textId="27C4AE99" w:rsidR="0009057A" w:rsidRDefault="0009057A" w:rsidP="0009057A">
      <w:pPr>
        <w:spacing w:after="0" w:line="288" w:lineRule="auto"/>
        <w:rPr>
          <w:rFonts w:ascii="Times New Roman" w:eastAsia="Times New Roman" w:hAnsi="Times New Roman" w:cs="Times New Roman"/>
          <w:b/>
          <w:bCs/>
          <w:sz w:val="28"/>
          <w:szCs w:val="28"/>
        </w:rPr>
      </w:pPr>
      <w:r w:rsidRPr="0009057A">
        <w:rPr>
          <w:rFonts w:ascii="Times New Roman" w:eastAsia="Times New Roman" w:hAnsi="Times New Roman" w:cs="Times New Roman"/>
          <w:b/>
          <w:bCs/>
          <w:sz w:val="28"/>
          <w:szCs w:val="28"/>
        </w:rPr>
        <w:t>Chủ giảng:</w:t>
      </w:r>
      <w:r w:rsidRPr="0009057A">
        <w:rPr>
          <w:rFonts w:ascii="Times New Roman" w:eastAsia="Times New Roman" w:hAnsi="Times New Roman" w:cs="Times New Roman"/>
          <w:bCs/>
          <w:sz w:val="28"/>
          <w:szCs w:val="28"/>
        </w:rPr>
        <w:t xml:space="preserve"> Pháp sư Tịnh Không</w:t>
      </w:r>
    </w:p>
    <w:p w14:paraId="7544346E" w14:textId="1FFB8E97" w:rsidR="002050F9" w:rsidRPr="00864629" w:rsidRDefault="002050F9" w:rsidP="00864629">
      <w:pPr>
        <w:spacing w:after="0" w:line="288" w:lineRule="auto"/>
        <w:rPr>
          <w:rFonts w:ascii="Times New Roman" w:eastAsia="Times New Roman" w:hAnsi="Times New Roman" w:cs="Times New Roman"/>
          <w:sz w:val="28"/>
          <w:szCs w:val="28"/>
        </w:rPr>
      </w:pPr>
      <w:r w:rsidRPr="00864629">
        <w:rPr>
          <w:rFonts w:ascii="Times New Roman" w:eastAsia="Times New Roman" w:hAnsi="Times New Roman" w:cs="Times New Roman"/>
          <w:b/>
          <w:bCs/>
          <w:sz w:val="28"/>
          <w:szCs w:val="28"/>
        </w:rPr>
        <w:t>Thời gian:</w:t>
      </w:r>
      <w:r w:rsidRPr="00864629">
        <w:rPr>
          <w:rFonts w:ascii="Times New Roman" w:eastAsia="Times New Roman" w:hAnsi="Times New Roman" w:cs="Times New Roman"/>
          <w:sz w:val="28"/>
          <w:szCs w:val="28"/>
        </w:rPr>
        <w:t xml:space="preserve"> Tháng 05 năm 1995</w:t>
      </w:r>
    </w:p>
    <w:p w14:paraId="549C6568" w14:textId="77777777" w:rsidR="002050F9" w:rsidRPr="00864629" w:rsidRDefault="002050F9" w:rsidP="00864629">
      <w:pPr>
        <w:spacing w:after="0" w:line="288" w:lineRule="auto"/>
        <w:rPr>
          <w:rFonts w:ascii="Times New Roman" w:eastAsia="Times New Roman" w:hAnsi="Times New Roman" w:cs="Times New Roman"/>
          <w:sz w:val="28"/>
          <w:szCs w:val="28"/>
        </w:rPr>
      </w:pPr>
      <w:r w:rsidRPr="00864629">
        <w:rPr>
          <w:rFonts w:ascii="Times New Roman" w:eastAsia="Times New Roman" w:hAnsi="Times New Roman" w:cs="Times New Roman"/>
          <w:b/>
          <w:bCs/>
          <w:sz w:val="28"/>
          <w:szCs w:val="28"/>
        </w:rPr>
        <w:t>Địa điểm:</w:t>
      </w:r>
      <w:r w:rsidRPr="00864629">
        <w:rPr>
          <w:rFonts w:ascii="Times New Roman" w:eastAsia="Times New Roman" w:hAnsi="Times New Roman" w:cs="Times New Roman"/>
          <w:sz w:val="28"/>
          <w:szCs w:val="28"/>
        </w:rPr>
        <w:t xml:space="preserve"> Cư Sĩ Lâm Phật Giáo Singapore</w:t>
      </w:r>
    </w:p>
    <w:p w14:paraId="0EEB33F5" w14:textId="77777777" w:rsidR="002050F9" w:rsidRPr="00864629" w:rsidRDefault="002050F9" w:rsidP="00864629">
      <w:pPr>
        <w:spacing w:after="0" w:line="288" w:lineRule="auto"/>
        <w:rPr>
          <w:rFonts w:ascii="Times New Roman" w:eastAsia="Times New Roman" w:hAnsi="Times New Roman" w:cs="Times New Roman"/>
          <w:sz w:val="28"/>
          <w:szCs w:val="28"/>
        </w:rPr>
      </w:pPr>
      <w:r w:rsidRPr="00864629">
        <w:rPr>
          <w:rFonts w:ascii="Times New Roman" w:eastAsia="Times New Roman" w:hAnsi="Times New Roman" w:cs="Times New Roman"/>
          <w:b/>
          <w:bCs/>
          <w:sz w:val="28"/>
          <w:szCs w:val="28"/>
        </w:rPr>
        <w:t>Trích lục từ:</w:t>
      </w:r>
      <w:r w:rsidRPr="00864629">
        <w:rPr>
          <w:rFonts w:ascii="Times New Roman" w:eastAsia="Times New Roman" w:hAnsi="Times New Roman" w:cs="Times New Roman"/>
          <w:sz w:val="28"/>
          <w:szCs w:val="28"/>
        </w:rPr>
        <w:t xml:space="preserve"> Báo cáo nghiên cứu Kim Cang Bát Nhã (Tập 057)</w:t>
      </w:r>
    </w:p>
    <w:p w14:paraId="7034E411" w14:textId="77777777" w:rsidR="002050F9" w:rsidRPr="00864629" w:rsidRDefault="002050F9" w:rsidP="00864629">
      <w:pPr>
        <w:spacing w:after="0" w:line="288" w:lineRule="auto"/>
        <w:rPr>
          <w:rFonts w:ascii="Times New Roman" w:eastAsia="Times New Roman" w:hAnsi="Times New Roman" w:cs="Times New Roman"/>
          <w:sz w:val="28"/>
          <w:szCs w:val="28"/>
        </w:rPr>
      </w:pPr>
      <w:r w:rsidRPr="00864629">
        <w:rPr>
          <w:rFonts w:ascii="Times New Roman" w:eastAsia="Times New Roman" w:hAnsi="Times New Roman" w:cs="Times New Roman"/>
          <w:b/>
          <w:sz w:val="28"/>
          <w:szCs w:val="28"/>
        </w:rPr>
        <w:t>Chuyển ngữ:</w:t>
      </w:r>
      <w:r w:rsidRPr="00864629">
        <w:rPr>
          <w:rFonts w:ascii="Times New Roman" w:eastAsia="Times New Roman" w:hAnsi="Times New Roman" w:cs="Times New Roman"/>
          <w:sz w:val="28"/>
          <w:szCs w:val="28"/>
        </w:rPr>
        <w:t xml:space="preserve"> Tịch Minh</w:t>
      </w:r>
    </w:p>
    <w:p w14:paraId="381E4481" w14:textId="06DD9EF2" w:rsidR="00EB78AA" w:rsidRPr="00864629" w:rsidRDefault="00864629" w:rsidP="00864A69">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C36EB17" w14:textId="4E784F77" w:rsidR="00EB78AA" w:rsidRPr="00864629" w:rsidRDefault="00EB78AA" w:rsidP="00864629">
      <w:pPr>
        <w:spacing w:after="160" w:line="288" w:lineRule="auto"/>
        <w:ind w:firstLine="540"/>
        <w:jc w:val="both"/>
        <w:rPr>
          <w:rFonts w:ascii="Times New Roman" w:eastAsia="Times New Roman" w:hAnsi="Times New Roman" w:cs="Times New Roman"/>
          <w:b/>
          <w:sz w:val="28"/>
          <w:szCs w:val="28"/>
        </w:rPr>
      </w:pPr>
      <w:r w:rsidRPr="00864629">
        <w:rPr>
          <w:rFonts w:ascii="Times New Roman" w:eastAsia="DFKai-SB" w:hAnsi="Times New Roman" w:cs="Times New Roman"/>
          <w:b/>
          <w:sz w:val="28"/>
          <w:szCs w:val="28"/>
        </w:rPr>
        <w:t>【</w:t>
      </w:r>
      <w:r w:rsidRPr="00864629">
        <w:rPr>
          <w:rFonts w:ascii="Times New Roman" w:eastAsia="Times New Roman" w:hAnsi="Times New Roman" w:cs="Times New Roman"/>
          <w:b/>
          <w:bCs/>
          <w:sz w:val="28"/>
          <w:szCs w:val="28"/>
        </w:rPr>
        <w:t xml:space="preserve">Thể hội được </w:t>
      </w:r>
      <w:r w:rsidR="00522AD0" w:rsidRPr="00864629">
        <w:rPr>
          <w:rFonts w:ascii="Times New Roman" w:eastAsia="Times New Roman" w:hAnsi="Times New Roman" w:cs="Times New Roman"/>
          <w:b/>
          <w:bCs/>
          <w:sz w:val="28"/>
          <w:szCs w:val="28"/>
        </w:rPr>
        <w:t>“</w:t>
      </w:r>
      <w:r w:rsidRPr="00864629">
        <w:rPr>
          <w:rFonts w:ascii="Times New Roman" w:eastAsia="Times New Roman" w:hAnsi="Times New Roman" w:cs="Times New Roman"/>
          <w:b/>
          <w:bCs/>
          <w:sz w:val="28"/>
          <w:szCs w:val="28"/>
        </w:rPr>
        <w:t>liễu bất khả đắc</w:t>
      </w:r>
      <w:r w:rsidR="00522AD0" w:rsidRPr="00864629">
        <w:rPr>
          <w:rFonts w:ascii="Times New Roman" w:eastAsia="Times New Roman" w:hAnsi="Times New Roman" w:cs="Times New Roman"/>
          <w:b/>
          <w:bCs/>
          <w:sz w:val="28"/>
          <w:szCs w:val="28"/>
        </w:rPr>
        <w:t>”</w:t>
      </w:r>
      <w:r w:rsidRPr="00864629">
        <w:rPr>
          <w:rFonts w:ascii="Times New Roman" w:eastAsia="Times New Roman" w:hAnsi="Times New Roman" w:cs="Times New Roman"/>
          <w:b/>
          <w:bCs/>
          <w:sz w:val="28"/>
          <w:szCs w:val="28"/>
        </w:rPr>
        <w:t xml:space="preserve"> (hoàn toàn không thể được), thì tâm ắt sẽ an định.</w:t>
      </w:r>
      <w:r w:rsidRPr="00864629">
        <w:rPr>
          <w:rFonts w:ascii="Times New Roman" w:eastAsia="DFKai-SB" w:hAnsi="Times New Roman" w:cs="Times New Roman"/>
          <w:b/>
          <w:sz w:val="28"/>
          <w:szCs w:val="28"/>
        </w:rPr>
        <w:t>】</w:t>
      </w:r>
    </w:p>
    <w:p w14:paraId="61E5D694" w14:textId="456D0A7C" w:rsidR="00EB78AA" w:rsidRPr="00864629" w:rsidRDefault="00522AD0" w:rsidP="00864629">
      <w:pPr>
        <w:spacing w:after="160" w:line="288" w:lineRule="auto"/>
        <w:ind w:firstLine="540"/>
        <w:jc w:val="both"/>
        <w:rPr>
          <w:rFonts w:ascii="Times New Roman" w:eastAsia="Times New Roman" w:hAnsi="Times New Roman" w:cs="Times New Roman"/>
          <w:sz w:val="28"/>
          <w:szCs w:val="28"/>
        </w:rPr>
      </w:pPr>
      <w:r w:rsidRPr="00864629">
        <w:rPr>
          <w:rFonts w:ascii="Times New Roman" w:eastAsia="Times New Roman" w:hAnsi="Times New Roman" w:cs="Times New Roman"/>
          <w:sz w:val="28"/>
          <w:szCs w:val="28"/>
        </w:rPr>
        <w:t>“</w:t>
      </w:r>
      <w:r w:rsidR="00EB78AA" w:rsidRPr="00864629">
        <w:rPr>
          <w:rFonts w:ascii="Times New Roman" w:eastAsia="Times New Roman" w:hAnsi="Times New Roman" w:cs="Times New Roman"/>
          <w:sz w:val="28"/>
          <w:szCs w:val="28"/>
        </w:rPr>
        <w:t>Hội</w:t>
      </w:r>
      <w:r w:rsidRPr="00864629">
        <w:rPr>
          <w:rFonts w:ascii="Times New Roman" w:eastAsia="Times New Roman" w:hAnsi="Times New Roman" w:cs="Times New Roman"/>
          <w:sz w:val="28"/>
          <w:szCs w:val="28"/>
        </w:rPr>
        <w:t>”</w:t>
      </w:r>
      <w:r w:rsidR="00EB78AA" w:rsidRPr="00864629">
        <w:rPr>
          <w:rFonts w:ascii="Times New Roman" w:eastAsia="Times New Roman" w:hAnsi="Times New Roman" w:cs="Times New Roman"/>
          <w:sz w:val="28"/>
          <w:szCs w:val="28"/>
        </w:rPr>
        <w:t xml:space="preserve"> nghĩa là thể hội. Nếu quý vị thực sự thể hội được </w:t>
      </w:r>
      <w:r w:rsidRPr="00864629">
        <w:rPr>
          <w:rFonts w:ascii="Times New Roman" w:eastAsia="Times New Roman" w:hAnsi="Times New Roman" w:cs="Times New Roman"/>
          <w:sz w:val="28"/>
          <w:szCs w:val="28"/>
        </w:rPr>
        <w:t>“</w:t>
      </w:r>
      <w:r w:rsidR="00EB78AA" w:rsidRPr="00864629">
        <w:rPr>
          <w:rFonts w:ascii="Times New Roman" w:eastAsia="Times New Roman" w:hAnsi="Times New Roman" w:cs="Times New Roman"/>
          <w:sz w:val="28"/>
          <w:szCs w:val="28"/>
        </w:rPr>
        <w:t>liễu bất khả đắc</w:t>
      </w:r>
      <w:r w:rsidRPr="00864629">
        <w:rPr>
          <w:rFonts w:ascii="Times New Roman" w:eastAsia="Times New Roman" w:hAnsi="Times New Roman" w:cs="Times New Roman"/>
          <w:sz w:val="28"/>
          <w:szCs w:val="28"/>
        </w:rPr>
        <w:t>”</w:t>
      </w:r>
      <w:r w:rsidR="00EB78AA" w:rsidRPr="00864629">
        <w:rPr>
          <w:rFonts w:ascii="Times New Roman" w:eastAsia="Times New Roman" w:hAnsi="Times New Roman" w:cs="Times New Roman"/>
          <w:sz w:val="28"/>
          <w:szCs w:val="28"/>
        </w:rPr>
        <w:t xml:space="preserve">, thì tâm của quý vị đương nhiên sẽ an rồi. Còn có gì mà không an nữa chứ? Nói cách khác, sở dĩ tâm của chúng sanh không an, chính là vì họ vẫn còn </w:t>
      </w:r>
      <w:r w:rsidR="0094488C" w:rsidRPr="00864629">
        <w:rPr>
          <w:rFonts w:ascii="Times New Roman" w:hAnsi="Times New Roman" w:cs="Times New Roman"/>
          <w:sz w:val="28"/>
          <w:szCs w:val="28"/>
        </w:rPr>
        <w:t>tồn tại tâm chấp trước</w:t>
      </w:r>
      <w:r w:rsidR="00EB78AA" w:rsidRPr="00864629">
        <w:rPr>
          <w:rFonts w:ascii="Times New Roman" w:eastAsia="Times New Roman" w:hAnsi="Times New Roman" w:cs="Times New Roman"/>
          <w:sz w:val="28"/>
          <w:szCs w:val="28"/>
        </w:rPr>
        <w:t>.</w:t>
      </w:r>
    </w:p>
    <w:p w14:paraId="4965C41B" w14:textId="77777777" w:rsidR="00EB78AA" w:rsidRPr="00864629" w:rsidRDefault="00EB78AA" w:rsidP="00864629">
      <w:pPr>
        <w:spacing w:after="160" w:line="288" w:lineRule="auto"/>
        <w:ind w:firstLine="540"/>
        <w:jc w:val="both"/>
        <w:rPr>
          <w:rFonts w:ascii="Times New Roman" w:eastAsia="Times New Roman" w:hAnsi="Times New Roman" w:cs="Times New Roman"/>
          <w:sz w:val="28"/>
          <w:szCs w:val="28"/>
        </w:rPr>
      </w:pPr>
      <w:r w:rsidRPr="00864629">
        <w:rPr>
          <w:rFonts w:ascii="Times New Roman" w:eastAsia="Times New Roman" w:hAnsi="Times New Roman" w:cs="Times New Roman"/>
          <w:sz w:val="28"/>
          <w:szCs w:val="28"/>
        </w:rPr>
        <w:t>Tâm ở đâu? Sờ sờ vào ngực rồi bảo tâm ở chỗ này, như thế sao được! Cái tâm đó của quý vị làm sao có thể an được? Hiện nay các nhà khoa học đã biết rồi, không phải là quả tim đâu, nó không có tác dụng đó; còn não bộ, hiện nay người ta cho rằng thứ có khả năng tư duy, tưởng tượng là bộ não, điều này cũng sai nốt.</w:t>
      </w:r>
    </w:p>
    <w:p w14:paraId="60211F91" w14:textId="3C6C5DE0" w:rsidR="00EB78AA" w:rsidRPr="00864629" w:rsidRDefault="00522AD0" w:rsidP="00864629">
      <w:pPr>
        <w:spacing w:after="160" w:line="288" w:lineRule="auto"/>
        <w:ind w:firstLine="540"/>
        <w:jc w:val="both"/>
        <w:rPr>
          <w:rFonts w:ascii="Times New Roman" w:eastAsia="Times New Roman" w:hAnsi="Times New Roman" w:cs="Times New Roman"/>
          <w:sz w:val="28"/>
          <w:szCs w:val="28"/>
        </w:rPr>
      </w:pPr>
      <w:r w:rsidRPr="00864629">
        <w:rPr>
          <w:rFonts w:ascii="Times New Roman" w:eastAsia="Times New Roman" w:hAnsi="Times New Roman" w:cs="Times New Roman"/>
          <w:sz w:val="28"/>
          <w:szCs w:val="28"/>
        </w:rPr>
        <w:t>“</w:t>
      </w:r>
      <w:r w:rsidR="00EB78AA" w:rsidRPr="00864629">
        <w:rPr>
          <w:rFonts w:ascii="Times New Roman" w:eastAsia="Times New Roman" w:hAnsi="Times New Roman" w:cs="Times New Roman"/>
          <w:sz w:val="28"/>
          <w:szCs w:val="28"/>
        </w:rPr>
        <w:t>Tìm tâm trọn chẳng thể được</w:t>
      </w:r>
      <w:r w:rsidRPr="00864629">
        <w:rPr>
          <w:rFonts w:ascii="Times New Roman" w:eastAsia="Times New Roman" w:hAnsi="Times New Roman" w:cs="Times New Roman"/>
          <w:sz w:val="28"/>
          <w:szCs w:val="28"/>
        </w:rPr>
        <w:t>”</w:t>
      </w:r>
      <w:r w:rsidR="00EB78AA" w:rsidRPr="00864629">
        <w:rPr>
          <w:rFonts w:ascii="Times New Roman" w:eastAsia="Times New Roman" w:hAnsi="Times New Roman" w:cs="Times New Roman"/>
          <w:sz w:val="28"/>
          <w:szCs w:val="28"/>
        </w:rPr>
        <w:t xml:space="preserve"> (Mịch tâm liễu bất khả đắc) là sự thật, đây là chân tướng sự thật, đích xác và thực sự là hoàn toàn không thể được.</w:t>
      </w:r>
    </w:p>
    <w:p w14:paraId="71C4DCC2" w14:textId="51F3A175" w:rsidR="00EB78AA" w:rsidRPr="00864629" w:rsidRDefault="00EB78AA" w:rsidP="00864629">
      <w:pPr>
        <w:spacing w:after="160" w:line="288" w:lineRule="auto"/>
        <w:ind w:firstLine="540"/>
        <w:jc w:val="both"/>
        <w:rPr>
          <w:rFonts w:ascii="Times New Roman" w:eastAsia="Times New Roman" w:hAnsi="Times New Roman" w:cs="Times New Roman"/>
          <w:sz w:val="28"/>
          <w:szCs w:val="28"/>
        </w:rPr>
      </w:pPr>
      <w:r w:rsidRPr="00864629">
        <w:rPr>
          <w:rFonts w:ascii="Times New Roman" w:eastAsia="Times New Roman" w:hAnsi="Times New Roman" w:cs="Times New Roman"/>
          <w:sz w:val="28"/>
          <w:szCs w:val="28"/>
        </w:rPr>
        <w:t xml:space="preserve">Trong cửa Phật có một số người tranh luận thế này: Phật giảng về Sáu Căn, phần hiển hiện ra bên ngoài gọi là </w:t>
      </w:r>
      <w:r w:rsidR="00522AD0" w:rsidRPr="00864629">
        <w:rPr>
          <w:rFonts w:ascii="Times New Roman" w:eastAsia="Times New Roman" w:hAnsi="Times New Roman" w:cs="Times New Roman"/>
          <w:sz w:val="28"/>
          <w:szCs w:val="28"/>
        </w:rPr>
        <w:t>“</w:t>
      </w:r>
      <w:r w:rsidRPr="00864629">
        <w:rPr>
          <w:rFonts w:ascii="Times New Roman" w:eastAsia="Times New Roman" w:hAnsi="Times New Roman" w:cs="Times New Roman"/>
          <w:sz w:val="28"/>
          <w:szCs w:val="28"/>
        </w:rPr>
        <w:t>Phù Trần Căn</w:t>
      </w:r>
      <w:r w:rsidR="00522AD0" w:rsidRPr="00864629">
        <w:rPr>
          <w:rFonts w:ascii="Times New Roman" w:eastAsia="Times New Roman" w:hAnsi="Times New Roman" w:cs="Times New Roman"/>
          <w:sz w:val="28"/>
          <w:szCs w:val="28"/>
        </w:rPr>
        <w:t>”</w:t>
      </w:r>
      <w:r w:rsidRPr="00864629">
        <w:rPr>
          <w:rFonts w:ascii="Times New Roman" w:eastAsia="Times New Roman" w:hAnsi="Times New Roman" w:cs="Times New Roman"/>
          <w:sz w:val="28"/>
          <w:szCs w:val="28"/>
        </w:rPr>
        <w:t xml:space="preserve">, phần thực sự khởi tác dụng gọi là </w:t>
      </w:r>
      <w:r w:rsidR="00522AD0" w:rsidRPr="00864629">
        <w:rPr>
          <w:rFonts w:ascii="Times New Roman" w:eastAsia="Times New Roman" w:hAnsi="Times New Roman" w:cs="Times New Roman"/>
          <w:sz w:val="28"/>
          <w:szCs w:val="28"/>
        </w:rPr>
        <w:t>“</w:t>
      </w:r>
      <w:r w:rsidRPr="00864629">
        <w:rPr>
          <w:rFonts w:ascii="Times New Roman" w:eastAsia="Times New Roman" w:hAnsi="Times New Roman" w:cs="Times New Roman"/>
          <w:sz w:val="28"/>
          <w:szCs w:val="28"/>
        </w:rPr>
        <w:t>Thắng Nghĩa Căn</w:t>
      </w:r>
      <w:r w:rsidR="00522AD0" w:rsidRPr="00864629">
        <w:rPr>
          <w:rFonts w:ascii="Times New Roman" w:eastAsia="Times New Roman" w:hAnsi="Times New Roman" w:cs="Times New Roman"/>
          <w:sz w:val="28"/>
          <w:szCs w:val="28"/>
        </w:rPr>
        <w:t>”</w:t>
      </w:r>
      <w:r w:rsidRPr="00864629">
        <w:rPr>
          <w:rFonts w:ascii="Times New Roman" w:eastAsia="Times New Roman" w:hAnsi="Times New Roman" w:cs="Times New Roman"/>
          <w:sz w:val="28"/>
          <w:szCs w:val="28"/>
        </w:rPr>
        <w:t xml:space="preserve">. Có người cho rằng Thắng Nghĩa Căn chắc hẳn là hệ thống thần kinh mà con người hiện đại chúng ta đang nói đến, là do đại não và hệ thần kinh não khởi tác dụng. Cách nói này </w:t>
      </w:r>
      <w:r w:rsidR="0094488C" w:rsidRPr="00864629">
        <w:rPr>
          <w:rFonts w:ascii="Times New Roman" w:eastAsia="Times New Roman" w:hAnsi="Times New Roman" w:cs="Times New Roman"/>
          <w:sz w:val="28"/>
          <w:szCs w:val="28"/>
        </w:rPr>
        <w:t xml:space="preserve">chung quy </w:t>
      </w:r>
      <w:r w:rsidRPr="00864629">
        <w:rPr>
          <w:rFonts w:ascii="Times New Roman" w:eastAsia="Times New Roman" w:hAnsi="Times New Roman" w:cs="Times New Roman"/>
          <w:sz w:val="28"/>
          <w:szCs w:val="28"/>
        </w:rPr>
        <w:t xml:space="preserve">vẫn </w:t>
      </w:r>
      <w:r w:rsidR="0094488C" w:rsidRPr="00864629">
        <w:rPr>
          <w:rFonts w:ascii="Times New Roman" w:eastAsia="Times New Roman" w:hAnsi="Times New Roman" w:cs="Times New Roman"/>
          <w:sz w:val="28"/>
          <w:szCs w:val="28"/>
        </w:rPr>
        <w:t xml:space="preserve">chỉ là </w:t>
      </w:r>
      <w:r w:rsidRPr="00864629">
        <w:rPr>
          <w:rFonts w:ascii="Times New Roman" w:eastAsia="Times New Roman" w:hAnsi="Times New Roman" w:cs="Times New Roman"/>
          <w:sz w:val="28"/>
          <w:szCs w:val="28"/>
        </w:rPr>
        <w:t>vọng tưởng, vì sao vậy?</w:t>
      </w:r>
    </w:p>
    <w:p w14:paraId="2855EB93" w14:textId="1AD17CC4" w:rsidR="00EB78AA" w:rsidRPr="00864629" w:rsidRDefault="00EB78AA" w:rsidP="00864629">
      <w:pPr>
        <w:spacing w:after="160" w:line="288" w:lineRule="auto"/>
        <w:ind w:firstLine="540"/>
        <w:jc w:val="both"/>
        <w:rPr>
          <w:rFonts w:ascii="Times New Roman" w:eastAsia="Times New Roman" w:hAnsi="Times New Roman" w:cs="Times New Roman"/>
          <w:sz w:val="28"/>
          <w:szCs w:val="28"/>
        </w:rPr>
      </w:pPr>
      <w:r w:rsidRPr="00864629">
        <w:rPr>
          <w:rFonts w:ascii="Times New Roman" w:eastAsia="Times New Roman" w:hAnsi="Times New Roman" w:cs="Times New Roman"/>
          <w:sz w:val="28"/>
          <w:szCs w:val="28"/>
        </w:rPr>
        <w:t xml:space="preserve">Trong các đồng tu nói chung, có lẽ có người từng nghe nói đến chuyện </w:t>
      </w:r>
      <w:r w:rsidR="00522AD0" w:rsidRPr="00864629">
        <w:rPr>
          <w:rFonts w:ascii="Times New Roman" w:eastAsia="Times New Roman" w:hAnsi="Times New Roman" w:cs="Times New Roman"/>
          <w:sz w:val="28"/>
          <w:szCs w:val="28"/>
        </w:rPr>
        <w:t>“</w:t>
      </w:r>
      <w:r w:rsidRPr="00864629">
        <w:rPr>
          <w:rFonts w:ascii="Times New Roman" w:eastAsia="Times New Roman" w:hAnsi="Times New Roman" w:cs="Times New Roman"/>
          <w:sz w:val="28"/>
          <w:szCs w:val="28"/>
        </w:rPr>
        <w:t>linh hồn xuất khiếu</w:t>
      </w:r>
      <w:r w:rsidR="00522AD0" w:rsidRPr="00864629">
        <w:rPr>
          <w:rFonts w:ascii="Times New Roman" w:eastAsia="Times New Roman" w:hAnsi="Times New Roman" w:cs="Times New Roman"/>
          <w:sz w:val="28"/>
          <w:szCs w:val="28"/>
        </w:rPr>
        <w:t>”</w:t>
      </w:r>
      <w:r w:rsidRPr="00864629">
        <w:rPr>
          <w:rFonts w:ascii="Times New Roman" w:eastAsia="Times New Roman" w:hAnsi="Times New Roman" w:cs="Times New Roman"/>
          <w:sz w:val="28"/>
          <w:szCs w:val="28"/>
        </w:rPr>
        <w:t xml:space="preserve"> (linh hồn lìa khỏi thể xác), chuyện này cũng là có thật. Xuất khiếu chính là rời khỏi cái thân thể này, trong Mật tông Tây Tạng thì chuyện này rất đỗi bình thường. Linh hồn con người rời khỏi cơ thể, cái thứ rời khỏi cơ thể đó, chính là Thắng Nghĩa Căn. Khi nó rời đi rồi, hệ thần kinh của </w:t>
      </w:r>
      <w:r w:rsidRPr="00864629">
        <w:rPr>
          <w:rFonts w:ascii="Times New Roman" w:eastAsia="Times New Roman" w:hAnsi="Times New Roman" w:cs="Times New Roman"/>
          <w:sz w:val="28"/>
          <w:szCs w:val="28"/>
        </w:rPr>
        <w:lastRenderedPageBreak/>
        <w:t>chúng ta có đi theo hết không, có mất hết không? Thần kinh vẫn còn đó. Có thể thấy, hệ thống thần kinh không phải là Thắng Nghĩa Căn, mà là Phù Trần Căn.</w:t>
      </w:r>
    </w:p>
    <w:p w14:paraId="033B2BDD" w14:textId="77777777" w:rsidR="00EB78AA" w:rsidRPr="00864629" w:rsidRDefault="00EB78AA" w:rsidP="00864629">
      <w:pPr>
        <w:spacing w:after="160" w:line="288" w:lineRule="auto"/>
        <w:ind w:firstLine="540"/>
        <w:jc w:val="both"/>
        <w:rPr>
          <w:rFonts w:ascii="Times New Roman" w:eastAsia="Times New Roman" w:hAnsi="Times New Roman" w:cs="Times New Roman"/>
          <w:sz w:val="28"/>
          <w:szCs w:val="28"/>
        </w:rPr>
      </w:pPr>
      <w:r w:rsidRPr="00864629">
        <w:rPr>
          <w:rFonts w:ascii="Times New Roman" w:eastAsia="Times New Roman" w:hAnsi="Times New Roman" w:cs="Times New Roman"/>
          <w:sz w:val="28"/>
          <w:szCs w:val="28"/>
        </w:rPr>
        <w:t>Thắng Nghĩa Căn là Tịnh Sắc Căn, nhục nhãn của chúng ta không nhìn thấy được, chỉ những người có định công mới nhìn thấy. Điều này chứng minh rằng, Thắng Nghĩa Căn mà Đức Phật giảng tuyệt đối không phải là vật chất, tuyệt đối không phải là hệ thống thần kinh. Điều này chúng ta phải nhận thức cho thật rõ ràng.</w:t>
      </w:r>
    </w:p>
    <w:p w14:paraId="100E7F60" w14:textId="77777777" w:rsidR="00EB78AA" w:rsidRPr="00864629" w:rsidRDefault="00EB78AA" w:rsidP="00864629">
      <w:pPr>
        <w:spacing w:after="160" w:line="288" w:lineRule="auto"/>
        <w:ind w:firstLine="540"/>
        <w:jc w:val="both"/>
        <w:rPr>
          <w:rFonts w:ascii="Times New Roman" w:eastAsia="Times New Roman" w:hAnsi="Times New Roman" w:cs="Times New Roman"/>
          <w:sz w:val="28"/>
          <w:szCs w:val="28"/>
        </w:rPr>
      </w:pPr>
      <w:r w:rsidRPr="00864629">
        <w:rPr>
          <w:rFonts w:ascii="Times New Roman" w:eastAsia="Times New Roman" w:hAnsi="Times New Roman" w:cs="Times New Roman"/>
          <w:sz w:val="28"/>
          <w:szCs w:val="28"/>
        </w:rPr>
        <w:t>Con người khi chết đi, thần thức rời khỏi cơ thể, chính là cái căn đó rời khỏi cơ thể. Khi họ đi đầu thai, cũng lại là cái Thắng Nghĩa Căn đó. Cho nên sau khi chết đi, họ vẫn còn có vọng tưởng, phân biệt, chấp trước; những thứ đó chưa hề mất đi. Thế nhưng, sau khi con người chết, hệ thần kinh của họ không hề thiếu vắng một sợi nào, bây giờ đem giải phẫu thử xem, sẽ phát hiện ra một sợi cũng chẳng thiếu.</w:t>
      </w:r>
    </w:p>
    <w:p w14:paraId="0A8ACCAA" w14:textId="29761AD8" w:rsidR="001B5BD1" w:rsidRPr="00864629" w:rsidRDefault="00EB78AA" w:rsidP="00864629">
      <w:pPr>
        <w:spacing w:after="160" w:line="288" w:lineRule="auto"/>
        <w:ind w:firstLine="540"/>
        <w:jc w:val="both"/>
        <w:rPr>
          <w:rFonts w:ascii="Times New Roman" w:hAnsi="Times New Roman" w:cs="Times New Roman"/>
          <w:sz w:val="28"/>
        </w:rPr>
      </w:pPr>
      <w:r w:rsidRPr="00864629">
        <w:rPr>
          <w:rFonts w:ascii="Times New Roman" w:eastAsia="Times New Roman" w:hAnsi="Times New Roman" w:cs="Times New Roman"/>
          <w:sz w:val="28"/>
          <w:szCs w:val="28"/>
        </w:rPr>
        <w:t>Từ đó chứng minh, hệ thống thần kinh vẫn thuộc về Phù Trần Căn, chứ không phải là Thắng Nghĩa Căn hay Tịnh Sắc Căn mà trong Kinh Phật đã giảng. Tuyệt nhiên không phải là thứ đó, điều này chúng ta bắt buộc phải nhận thức cho thật rõ ràng.</w:t>
      </w:r>
    </w:p>
    <w:sectPr w:rsidR="001B5BD1" w:rsidRPr="00864629" w:rsidSect="0086462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16718" w14:textId="77777777" w:rsidR="00864629" w:rsidRDefault="00864629" w:rsidP="00864629">
      <w:pPr>
        <w:spacing w:after="0" w:line="240" w:lineRule="auto"/>
      </w:pPr>
      <w:r>
        <w:separator/>
      </w:r>
    </w:p>
  </w:endnote>
  <w:endnote w:type="continuationSeparator" w:id="0">
    <w:p w14:paraId="693609D3" w14:textId="77777777" w:rsidR="00864629" w:rsidRDefault="00864629" w:rsidP="00864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60134" w14:textId="77777777" w:rsidR="00864629" w:rsidRDefault="008646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055D3" w14:textId="06D4F5C1" w:rsidR="00864629" w:rsidRPr="00864629" w:rsidRDefault="00864629" w:rsidP="00864629">
    <w:pPr>
      <w:pStyle w:val="Footer"/>
      <w:tabs>
        <w:tab w:val="clear" w:pos="4513"/>
        <w:tab w:val="clear" w:pos="9026"/>
      </w:tabs>
      <w:jc w:val="center"/>
      <w:rPr>
        <w:rFonts w:ascii="Times New Roman" w:hAnsi="Times New Roman" w:cs="Times New Roman"/>
        <w:sz w:val="24"/>
      </w:rPr>
    </w:pPr>
    <w:r w:rsidRPr="00864629">
      <w:rPr>
        <w:rFonts w:ascii="Times New Roman" w:hAnsi="Times New Roman" w:cs="Times New Roman"/>
        <w:sz w:val="24"/>
      </w:rPr>
      <w:fldChar w:fldCharType="begin"/>
    </w:r>
    <w:r w:rsidRPr="00864629">
      <w:rPr>
        <w:rFonts w:ascii="Times New Roman" w:hAnsi="Times New Roman" w:cs="Times New Roman"/>
        <w:sz w:val="24"/>
      </w:rPr>
      <w:instrText xml:space="preserve"> PAGE  \* MERGEFORMAT </w:instrText>
    </w:r>
    <w:r w:rsidRPr="00864629">
      <w:rPr>
        <w:rFonts w:ascii="Times New Roman" w:hAnsi="Times New Roman" w:cs="Times New Roman"/>
        <w:sz w:val="24"/>
      </w:rPr>
      <w:fldChar w:fldCharType="separate"/>
    </w:r>
    <w:r w:rsidRPr="00864629">
      <w:rPr>
        <w:rFonts w:ascii="Times New Roman" w:hAnsi="Times New Roman" w:cs="Times New Roman"/>
        <w:noProof/>
        <w:sz w:val="24"/>
      </w:rPr>
      <w:t>1</w:t>
    </w:r>
    <w:r w:rsidRPr="0086462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416DB" w14:textId="77777777" w:rsidR="00864629" w:rsidRDefault="008646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1E36F" w14:textId="77777777" w:rsidR="00864629" w:rsidRDefault="00864629" w:rsidP="00864629">
      <w:pPr>
        <w:spacing w:after="0" w:line="240" w:lineRule="auto"/>
      </w:pPr>
      <w:r>
        <w:separator/>
      </w:r>
    </w:p>
  </w:footnote>
  <w:footnote w:type="continuationSeparator" w:id="0">
    <w:p w14:paraId="3D1C6712" w14:textId="77777777" w:rsidR="00864629" w:rsidRDefault="00864629" w:rsidP="008646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73945" w14:textId="77777777" w:rsidR="00864629" w:rsidRDefault="008646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99637" w14:textId="77777777" w:rsidR="00864629" w:rsidRDefault="008646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7EC83" w14:textId="77777777" w:rsidR="00864629" w:rsidRDefault="008646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B4D"/>
    <w:rsid w:val="000352CE"/>
    <w:rsid w:val="0009057A"/>
    <w:rsid w:val="00184AA4"/>
    <w:rsid w:val="001B5BD1"/>
    <w:rsid w:val="002050F9"/>
    <w:rsid w:val="00225B4D"/>
    <w:rsid w:val="0039618E"/>
    <w:rsid w:val="00522AD0"/>
    <w:rsid w:val="00575384"/>
    <w:rsid w:val="0079251A"/>
    <w:rsid w:val="00806B7D"/>
    <w:rsid w:val="00864629"/>
    <w:rsid w:val="00864A69"/>
    <w:rsid w:val="0094488C"/>
    <w:rsid w:val="00C32143"/>
    <w:rsid w:val="00EB78A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CB28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78A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646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4629"/>
  </w:style>
  <w:style w:type="paragraph" w:styleId="Footer">
    <w:name w:val="footer"/>
    <w:basedOn w:val="Normal"/>
    <w:link w:val="FooterChar"/>
    <w:uiPriority w:val="99"/>
    <w:unhideWhenUsed/>
    <w:rsid w:val="008646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46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9806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444</Words>
  <Characters>2533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11</cp:revision>
  <dcterms:created xsi:type="dcterms:W3CDTF">2026-05-07T03:42:00Z</dcterms:created>
  <dcterms:modified xsi:type="dcterms:W3CDTF">2026-10-23T03:22:00Z</dcterms:modified>
</cp:coreProperties>
</file>